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bem como a capina, na rua Omar Barbosa, no bairro São Carlos, próximo ao número 115.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que, conforme foto anexa, a via encontra-se intransitável, causando prejuízos e transtornos aos moradores e aos motoristas que precisam circular por ela.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