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realize  operação tapa-buracos na Rua Oscar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está com buracos em diversos trechos de sua extensão, o que tem provocado transtornos ao tráfego de veículos no local. A Rua Oscar Dantas é uma das mais importantes do bairro e, por isso os moradores e motoristas reivindicam reparos na pavimentação asfáltica.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