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redutores de velocidade ou de faixas elevadas de pedestres na Avenida João Batista Piffer,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constante solicitação dos moradores da respectiva localidade que sofrem com o abuso de velocidade por parte dos motoristas, o que coloca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