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faixa elevada na Av. Maria de Paiva Garcia, no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o excesso de velocidade com que os motoristas conduzem os veículos, colocando em risco a vida dos pedestres. Moradores reclamam ainda que adolescentes participam de racha até tarde da noite, causando transtorno e impedindo seu descanso.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26 de Maio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