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dos canteiros centrais da Av. Herbert de Campos (Dique 2).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canteiros situados nesse local estão completamente ocupados pelo mato, o que tem atrapalhado o trânsito, pois impede que o condutor do veículo tenha uma boa visão ao dirigir,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26 de Maio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