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Alvarim Veira Rios, na altura do nº 89, no Bairro São José do Pântano.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Existe, no referido trecho, movimento razoável de pessoas que circulam neste local e, também, crianças que brincam nas calçadas, na rua e que vão à escola. Os moradores afirmam que se a proposição for acatada, com a construção das lombadas, forçaria a diminuição da velocidade pelos motoristas dos veículos, evitando-se transtornos e ,até mesmo, acidentes, os quais já ocorreram e podem vir a acontecer novamente.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