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realização de operação tapa-buracos em toda a extensão da Rua 07, no bairro Jardim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circulares, surgiram vários buracos  que têm aumentado a cada dia,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