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calçamento da rua Boanerge Gomes de Paiva no bairro Shangri-lá,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a rua ainda é de terra. Na época de chuva, a rua acumula água, formando lama e poças de água, que causam muito mau cheiro, gerando transtorno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