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calçamento da Avenida Gil Teixeira, dos números 110 ao 160,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ainda é de terra. Na época de chuva, a rua acumula água, formando lama e poças de água, que causam muito mau cheiro, gerando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