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para a implantação de semáforos e outras medidas de segurança na rotatória que liga as Avenidas Gonçado B. Coelho,  Antônio Mariosa e Vereador Hebert de Campos (Dique II).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rotatória possui inúmeros acessos ligados a ela, o que dificulta o trânsito em todos os sentidos da via. Por se tratar de uma das vias mais importantes e movimentadas de nossa cidade, é de extrema importância que seja oferecida toda segurança possível às pessoas que trafegam no local. Por isso peço que seja que as devidas providências sejam tomadas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