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do Contorno, Curruira, Santa Rita de Caldas, São João e João de Barro,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ruas supracitadas encontram-se com buracos, ocasionando transtorno a todos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