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a realização de operação tapa-buracos ou o recapeamento asfáltico na Rua Joaquim Serapião de Paula, no Bairro Faisqueira,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inúmeras reivindicações dos moradores do bairro que reclamam dos buracos que se encontram nesta rua, o que dificulta o tráfego local, causando muitos transtornos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