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Avenida Antônio Scodeller, no Bairro Faisqueira,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possui muito movimento, principalmente devido a vários estabelecimentos comerciais situados no local, e se encontra com inúmeros buracos, dificultando o tráfego de veículos, que já é caótico, e causando muitos transtornos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