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departamento responsável da Administração Pública gestões junto ao 20° Batalhão de Polícia Militar, para que intensifique o policiamento no bairro Jardim Floresta.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Os moradores reivindicam um maior patrulhamento no bairro, para que possam ter mais segurança, principalmente no período noturno e nos finais de semana, coibindo crimes como o tráfico de drogas, assaltos, roubos e a presença de usuários de drogas nas ruas.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