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Monsenhor Dutra, situada no bairro Centro,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via. O seu conserto garantirá melhores condições de tráfego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