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São João, situada no bairro São João,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 da via. O seu conserto garantirá melhores condições de tráfego para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