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das paredes do Cristo no bairro Cachoeirinha.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surgiram vários buracos nas paredes, que têm aumentado a cada dia.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