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construção de 01 (uma) faixa elevada para pedestres e 01 (um) redutor de velocidade na avenida Major Armando Rubens,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tendo em vista que os motoristas não respeitam os limites de velocidade, causando transtornos aos pedestres e a todos os usuários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