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instalação de 1 (um) redutor de velocidade próximo ao nº 748 da rua Abraão,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veículos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