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em toda a extensão da avenida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avenida encontra-se em péssimas condições, causando problemas 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