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a realização de operação tapa-buracos na rua Piranguinho, no bairro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 da via. O seu reparo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