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350</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em caráter de urgência, de  lixo acumulado que se encontra na Rua A, próximo ao nº 75, no Bairro Faisqueira. Solicitar também que, o caminhão de lixo faça a coleta todos os dias da semana, para evitar o acúmulo de lixo.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se faz necessária, tendo em vista as inúmeras reivindicações dos moradores do bairro que reclamam que o local foi transformado em um verdadeiro lixão, onde grande parte da população, incluindo moradores, deposita seus lixos, móveis usados, dentre outras coisas. Este problema requer  uma medida de caráter urgente, por se tratar de saúde pública tendo em vista que o local citado é utilizado por várias crianças e jovens que podem adquirir alguma doença, face ao acumulo lixo e animais concentrados no local. Vale ressaltar que, nesse local, a chuva gera um grande acúmulo de água, não tendo por onde escoar, favorecendo o surgimento de focos da dengue.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Abril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