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Alvarim Vieira Rios, que é a rua onde se situa a Escola Municipal Doutor Ângelo Cônsoli,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dos alunos, que reclamam da falta de manutenção. Tal medida visa garantir-lhes melhores condições de tráfego no local e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