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que liga Pouso Alegre a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 da estrada. Tais medidas visam garantir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