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 rua 5, no bairro Colina Verde, por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reivindicação dos moradores do bairro, pois a rua está com muito mato e lixo. A situação é precária, ocasionando o aparecimento de muitos insetos e animais peçonhentos, e causando inúmeros transtornos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