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notifique o proprietário de terrenos particulares para que faça limpeza e capina de lotes localizado na Rua Maria de Fátima Campos e paralelas.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próximos reclamam do mato alto, do lixo e dos entulhos jogados no local, o que tem contribuído para o aparecimento de animais peçonhentos, como ratos, aranhas e vários insetos dentro das casas, além de sujeira e mau cheiro que vêm do lote.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