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398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Curruíra,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tal pedido devido aos imensos buracos que se formaram nesta rua, em virtude dos quais os moradores reclamam do trastorno que é trafegar no local. Por isso, solicita-se que o serviço seja realizado o mais breve possível.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