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401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a realização de operação tapa-buracos na </w:t>
      </w:r>
      <w:r w:rsidR="00620D6F">
        <w:rPr>
          <w:rFonts w:ascii="Times New Roman" w:hAnsi="Times New Roman" w:cs="Times New Roman"/>
          <w:szCs w:val="24"/>
        </w:rPr>
        <w:t>R</w:t>
      </w:r>
      <w:r>
        <w:rPr>
          <w:rFonts w:ascii="Times New Roman" w:hAnsi="Times New Roman" w:cs="Times New Roman"/>
          <w:szCs w:val="24"/>
        </w:rPr>
        <w:t>ua Jacinto Libânio, no bairro São Carlos.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tal pedido devido aos imensos buracos que se formaram nesta rua, conforme foto anexa, em virtude dos quais os moradores reclamam do tra</w:t>
      </w:r>
      <w:r w:rsidR="00620D6F">
        <w:rPr>
          <w:rFonts w:ascii="Times New Roman" w:eastAsia="Times New Roman" w:hAnsi="Times New Roman" w:cs="Times New Roman"/>
          <w:szCs w:val="24"/>
        </w:rPr>
        <w:t>n</w:t>
      </w:r>
      <w:r>
        <w:rPr>
          <w:rFonts w:ascii="Times New Roman" w:eastAsia="Times New Roman" w:hAnsi="Times New Roman" w:cs="Times New Roman"/>
          <w:szCs w:val="24"/>
        </w:rPr>
        <w:t>storno que é trafegar no local. Por isso, solicita-se que o serviço seja realizado o mais breve possível.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81" w:rsidRDefault="00DC4681" w:rsidP="007F393F">
      <w:r>
        <w:separator/>
      </w:r>
    </w:p>
  </w:endnote>
  <w:endnote w:type="continuationSeparator" w:id="1">
    <w:p w:rsidR="00DC4681" w:rsidRDefault="00DC468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65F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DC468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DC468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DC468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C468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81" w:rsidRDefault="00DC4681" w:rsidP="007F393F">
      <w:r>
        <w:separator/>
      </w:r>
    </w:p>
  </w:footnote>
  <w:footnote w:type="continuationSeparator" w:id="1">
    <w:p w:rsidR="00DC4681" w:rsidRDefault="00DC468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C468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965F5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65F5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DC468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DC468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DC468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0D6F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5A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4681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2014-12-16T16:22:00Z</cp:lastPrinted>
  <dcterms:created xsi:type="dcterms:W3CDTF">2015-04-20T16:48:00Z</dcterms:created>
  <dcterms:modified xsi:type="dcterms:W3CDTF">2015-04-20T16:48:00Z</dcterms:modified>
</cp:coreProperties>
</file>