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José Monteiro Filho, no bairro São Cristóvão ll,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lixo. A situação é precária, ocasionando o aparecimento de muitos insetos e animais peçonhentos,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