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uma árvore na rua Vicente Charlante, em frente ao número 9,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dos moradores do bairro, pois a referida árvore encontra-se com os galhos grandes, que atrapalham o tráfego na rua e estão danificando algumas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