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 que realize a troca de lâmpadas queimadas, em toda extensão do bairro Massaranduba.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e visitantes daquela comunidade, visto que a falta de iluminação está causando insegurança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