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Faisqueira, na Rua Maria José Domingues,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com o mato muito alto, ocasionando o aparecimento de animais peçonhentos e podendo trazer risco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