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pedestres, na entrada da creche no CAIC do Bairro São João e na entrada da escola.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Conforme foto anexa, as faixas acima citadas encontram-se em estado precário. Além disso, por ser um local com a frequência de muitas crianças, faz-se necessário a pintura da faixa, pois os veículos passam em alta velocidade e, inclusive, </w:t>
      </w:r>
      <w:r w:rsidR="0004485E">
        <w:rPr>
          <w:rFonts w:ascii="Times New Roman" w:eastAsia="Times New Roman" w:hAnsi="Times New Roman" w:cs="Times New Roman"/>
          <w:szCs w:val="24"/>
        </w:rPr>
        <w:t>estacion</w:t>
      </w:r>
      <w:r>
        <w:rPr>
          <w:rFonts w:ascii="Times New Roman" w:eastAsia="Times New Roman" w:hAnsi="Times New Roman" w:cs="Times New Roman"/>
          <w:szCs w:val="24"/>
        </w:rPr>
        <w:t>am sobre a faixa, podendo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60E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060E0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FB2" w:rsidRDefault="00610FB2" w:rsidP="007F393F">
      <w:r>
        <w:separator/>
      </w:r>
    </w:p>
  </w:endnote>
  <w:endnote w:type="continuationSeparator" w:id="1">
    <w:p w:rsidR="00610FB2" w:rsidRDefault="00610FB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0E0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10F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0F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10F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10F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FB2" w:rsidRDefault="00610FB2" w:rsidP="007F393F">
      <w:r>
        <w:separator/>
      </w:r>
    </w:p>
  </w:footnote>
  <w:footnote w:type="continuationSeparator" w:id="1">
    <w:p w:rsidR="00610FB2" w:rsidRDefault="00610FB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10F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0E0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0E0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10FB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10F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10F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85E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0E0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0FB2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2015-06-15T15:19:00Z</dcterms:modified>
</cp:coreProperties>
</file>