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recolocação dos bloquetes, no Bairro Faisqueira, na Rua Clemente Scodeller,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rua acima citada, os bloquetes estão irregulares e muitos estão cedendo, deixando a rua em péssimas condições de uso, podendo ocasionar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