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reparos nos assentos da rodoviária.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Alguns assentos precisam de reparos para garantir uma melhor condição a toda população que utiliza.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