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Vereador Celso Goulart Vilela,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constante de veículos e de circulares, surgiram vários buracos na referida avenida,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