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ao setor responsável da Administração Pública  a solicitação de patrolamento nas estradas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as chuvas surgiram vários buracos  que têm aumentado a cada dia. Nas estradas formam grandes poças de água, e muito barro quando chove o que dificulta a circulação de carros, caminhões e pessoas. Que sejam tomadas às providências para resolução do problema e 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