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756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Faisqueira, na Avenida Antônio Scodeller,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</w:t>
      </w:r>
      <w:r w:rsidR="007A7763">
        <w:rPr>
          <w:rFonts w:ascii="Times New Roman" w:eastAsia="Times New Roman" w:hAnsi="Times New Roman" w:cs="Times New Roman"/>
          <w:szCs w:val="24"/>
        </w:rPr>
        <w:t xml:space="preserve"> intenso</w:t>
      </w:r>
      <w:r>
        <w:rPr>
          <w:rFonts w:ascii="Times New Roman" w:eastAsia="Times New Roman" w:hAnsi="Times New Roman" w:cs="Times New Roman"/>
          <w:szCs w:val="24"/>
        </w:rPr>
        <w:t xml:space="preserve"> fl</w:t>
      </w:r>
      <w:r w:rsidR="007A7763">
        <w:rPr>
          <w:rFonts w:ascii="Times New Roman" w:eastAsia="Times New Roman" w:hAnsi="Times New Roman" w:cs="Times New Roman"/>
          <w:szCs w:val="24"/>
        </w:rPr>
        <w:t xml:space="preserve">uxo de veículos e de circulares </w:t>
      </w:r>
      <w:r>
        <w:rPr>
          <w:rFonts w:ascii="Times New Roman" w:eastAsia="Times New Roman" w:hAnsi="Times New Roman" w:cs="Times New Roman"/>
          <w:szCs w:val="24"/>
        </w:rPr>
        <w:t xml:space="preserve"> e com as chuvas, surgiram vários buracos 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A820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A820E9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19D" w:rsidRDefault="00ED219D" w:rsidP="007F393F">
      <w:r>
        <w:separator/>
      </w:r>
    </w:p>
  </w:endnote>
  <w:endnote w:type="continuationSeparator" w:id="1">
    <w:p w:rsidR="00ED219D" w:rsidRDefault="00ED219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20E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D219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D21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D219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D21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19D" w:rsidRDefault="00ED219D" w:rsidP="007F393F">
      <w:r>
        <w:separator/>
      </w:r>
    </w:p>
  </w:footnote>
  <w:footnote w:type="continuationSeparator" w:id="1">
    <w:p w:rsidR="00ED219D" w:rsidRDefault="00ED219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D219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820E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20E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D219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D219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D219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A7763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0E9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9D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2015-08-03T17:39:00Z</dcterms:created>
  <dcterms:modified xsi:type="dcterms:W3CDTF">2015-08-03T17:39:00Z</dcterms:modified>
</cp:coreProperties>
</file>