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do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faz necessário, pois a estrada encontra-se com muitos buracos, dificultando a circulação dos veículos e o escoamento dos produtos produzidos nessa região, o que vem causando inúmeros transtornos 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