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redutor de velocidade no bairro Cruz Alta, na estrada ao lado da rua Lateral, em frente a agropecuária CeresAgro.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 o trânsito na estrada acima citada é intenso, os veículos passam em alta velocidade, não respeitando as pessoas, o que ocasiona risco aos moradores e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