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nas estradas rurais do bairro Limeira, principalmente na estrada que dá acesso ao município de Cachoeira de 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moradores, que reclamam do estado precário de conservação dessas vias, pois as estradas estão com muitos buracos, o que tem dificultado a circulação de caminhões, inclusive de transporte de leite, transporte escolar, ônibus, carros e pessoas.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