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construção de redutor de velocidade no bairro Colina Verde, na Rua 05, em frente ao mercadinho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 fluxo do trânsito da rua acima citada é intenso e os carros passam por ela em alta velocidade, não respeitando os pedestres, o que ocasiona risco aos moradores e às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