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 pavimentação asfáltica da rua Hanleto Davini, no bairro Recanto dos Fernandes,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ainda está sem calçamento, dificultando a passagem dos que precisam transitar no local. O solo, principalmente em épocas de chuva, se torna-se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