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Avenida Dique I, nas proximidades da Avenida Moisés Lopes.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há muitos buracos na avenida e que aumentaram ainda mais devido às chuvas, causando transtornos e podendo ocasionar graves acidentes. Pede-se uma atenção especial por se tratar da única via de acesso rápido ao centro da 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