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implantação de bancos, iluminação pública e calçada em volta da Praça Dona Eliza, no bairro Cascalho.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praça está sem iluminação pública e, por ser um local para lazer da população, faz-se necessária a implantação de bancos e calçada  para melhor conforto dos que ali frequentam.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