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dos redutores de velocidade, com a colocação de placas e a pintura de faixas, nas seguintes ruas do bairro São Geraldo: Rua Sapucaí, Rua Maria Porfírio de Jesus, Rua José Antônio Mariosa, Rua Joaquim Benedito de Paula, Rua Maria Rita Ribeiro (antiga Rua Nova) e Rua Antônio Pereira Sobrinho.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motoristas que trafegam pelas referidas vias do bairro São Geraldo reclamam de que não há nenhuma sinalização para os redutores de velocidade, o que tem ocasionado vários transtornos, principalmente no período noturno, quando a visibilidade diminui. A instalação de placas de sinalização de redutores trará mais segurança para quem dirige nessas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