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 estudo sobre a viabilidade de instalação de travessia elevada de pedestres na Avenida Getúlio Vargas, em frente ao  Hospital e Maternidade Santa Paula,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da população, que reclama do excesso de velocidade com que os motoristas trafegam pela avenida, a qual possui fluxo intenso de veículos e de pedestres, gerando perigo e insegurança.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17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