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Ricieri Giuseppi Paschoaloto,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antigo pedido dos moradores do bairro, solicito o asfaltamento da referida rua, pois, em dias de chuva, a rua torna-se intransitável e, em dias de seca, a poeira é insuportável. Desse modo, peço uma atenção especial, uma vez que a rua dá acesso à região central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