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capina e a limpeza do bairro Jardim Brasil,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