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Bela Vista,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 e sujas,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